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634">
        <w:rPr>
          <w:rFonts w:ascii="Times New Roman" w:eastAsia="Calibri" w:hAnsi="Times New Roman" w:cs="Times New Roman"/>
          <w:sz w:val="28"/>
          <w:szCs w:val="28"/>
        </w:rPr>
        <w:t xml:space="preserve">МКДОУ «Детский сад </w:t>
      </w:r>
      <w:proofErr w:type="spellStart"/>
      <w:r w:rsidRPr="000D663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D6634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0D6634">
        <w:rPr>
          <w:rFonts w:ascii="Times New Roman" w:eastAsia="Calibri" w:hAnsi="Times New Roman" w:cs="Times New Roman"/>
          <w:sz w:val="28"/>
          <w:szCs w:val="28"/>
        </w:rPr>
        <w:t>атежа</w:t>
      </w:r>
      <w:proofErr w:type="spellEnd"/>
      <w:r w:rsidRPr="000D6634">
        <w:rPr>
          <w:rFonts w:ascii="Times New Roman" w:eastAsia="Calibri" w:hAnsi="Times New Roman" w:cs="Times New Roman"/>
          <w:sz w:val="28"/>
          <w:szCs w:val="28"/>
        </w:rPr>
        <w:t xml:space="preserve"> « Золотой ключик»»</w:t>
      </w: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6634">
        <w:rPr>
          <w:rFonts w:ascii="Times New Roman" w:eastAsia="Calibri" w:hAnsi="Times New Roman" w:cs="Times New Roman"/>
          <w:sz w:val="28"/>
          <w:szCs w:val="28"/>
        </w:rPr>
        <w:t>Фатежского</w:t>
      </w:r>
      <w:proofErr w:type="spellEnd"/>
      <w:r w:rsidRPr="000D6634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</w:t>
      </w:r>
    </w:p>
    <w:p w:rsidR="000D6634" w:rsidRPr="000D6634" w:rsidRDefault="000D6634" w:rsidP="000D6634">
      <w:pPr>
        <w:rPr>
          <w:rFonts w:ascii="Times New Roman" w:eastAsia="Calibri" w:hAnsi="Times New Roman" w:cs="Times New Roman"/>
        </w:rPr>
      </w:pPr>
    </w:p>
    <w:p w:rsidR="000D6634" w:rsidRPr="000D6634" w:rsidRDefault="000D6634" w:rsidP="000D6634">
      <w:pPr>
        <w:rPr>
          <w:rFonts w:ascii="Times New Roman" w:eastAsia="Calibri" w:hAnsi="Times New Roman" w:cs="Times New Roman"/>
        </w:rPr>
      </w:pPr>
    </w:p>
    <w:p w:rsidR="000D6634" w:rsidRPr="000D6634" w:rsidRDefault="000D6634" w:rsidP="000D6634">
      <w:pPr>
        <w:rPr>
          <w:rFonts w:ascii="Times New Roman" w:eastAsia="Calibri" w:hAnsi="Times New Roman" w:cs="Times New Roman"/>
        </w:rPr>
      </w:pPr>
    </w:p>
    <w:p w:rsidR="000D6634" w:rsidRPr="000D6634" w:rsidRDefault="000D6634" w:rsidP="000D6634">
      <w:pPr>
        <w:rPr>
          <w:rFonts w:ascii="Times New Roman" w:eastAsia="Calibri" w:hAnsi="Times New Roman" w:cs="Times New Roman"/>
          <w:sz w:val="48"/>
          <w:szCs w:val="48"/>
        </w:rPr>
      </w:pP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0D6634">
        <w:rPr>
          <w:rFonts w:ascii="Times New Roman" w:eastAsia="Calibri" w:hAnsi="Times New Roman" w:cs="Times New Roman"/>
          <w:sz w:val="48"/>
          <w:szCs w:val="48"/>
        </w:rPr>
        <w:t>Конспект занятия по развитию речи во второй младшей группе</w:t>
      </w: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0D6634">
        <w:rPr>
          <w:rFonts w:ascii="Times New Roman" w:eastAsia="Calibri" w:hAnsi="Times New Roman" w:cs="Times New Roman"/>
          <w:sz w:val="48"/>
          <w:szCs w:val="48"/>
        </w:rPr>
        <w:t>«Любимые сказки»</w:t>
      </w:r>
    </w:p>
    <w:p w:rsidR="000D6634" w:rsidRPr="000D6634" w:rsidRDefault="000D6634" w:rsidP="000D6634">
      <w:pPr>
        <w:rPr>
          <w:rFonts w:ascii="Times New Roman" w:eastAsia="Calibri" w:hAnsi="Times New Roman" w:cs="Times New Roman"/>
        </w:rPr>
      </w:pPr>
    </w:p>
    <w:p w:rsidR="000D6634" w:rsidRPr="000D6634" w:rsidRDefault="000D6634" w:rsidP="000D6634">
      <w:pPr>
        <w:rPr>
          <w:rFonts w:ascii="Times New Roman" w:eastAsia="Calibri" w:hAnsi="Times New Roman" w:cs="Times New Roman"/>
        </w:rPr>
      </w:pPr>
    </w:p>
    <w:p w:rsidR="000D6634" w:rsidRPr="000D6634" w:rsidRDefault="000D6634" w:rsidP="000D66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634" w:rsidRPr="000D6634" w:rsidRDefault="000D6634" w:rsidP="000D663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6634">
        <w:rPr>
          <w:rFonts w:ascii="Times New Roman" w:eastAsia="Calibri" w:hAnsi="Times New Roman" w:cs="Times New Roman"/>
          <w:sz w:val="28"/>
          <w:szCs w:val="28"/>
        </w:rPr>
        <w:t>Подготовила воспитатель:</w:t>
      </w:r>
    </w:p>
    <w:p w:rsidR="000D6634" w:rsidRPr="000D6634" w:rsidRDefault="000D6634" w:rsidP="000D663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6634">
        <w:rPr>
          <w:rFonts w:ascii="Times New Roman" w:eastAsia="Calibri" w:hAnsi="Times New Roman" w:cs="Times New Roman"/>
          <w:sz w:val="28"/>
          <w:szCs w:val="28"/>
        </w:rPr>
        <w:t>Анпилогова</w:t>
      </w:r>
      <w:proofErr w:type="spellEnd"/>
      <w:r w:rsidRPr="000D6634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634" w:rsidRPr="000D6634" w:rsidRDefault="000D6634" w:rsidP="000D66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634">
        <w:rPr>
          <w:rFonts w:ascii="Times New Roman" w:eastAsia="Calibri" w:hAnsi="Times New Roman" w:cs="Times New Roman"/>
          <w:sz w:val="28"/>
          <w:szCs w:val="28"/>
        </w:rPr>
        <w:t xml:space="preserve">          2014 – 2015 учебный год</w:t>
      </w:r>
    </w:p>
    <w:p w:rsidR="000D6634" w:rsidRPr="00731C19" w:rsidRDefault="000D6634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634" w:rsidRDefault="000D6634" w:rsidP="00731C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C19" w:rsidRDefault="00731C19" w:rsidP="00731C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1C19">
        <w:rPr>
          <w:rFonts w:ascii="Times New Roman" w:hAnsi="Times New Roman" w:cs="Times New Roman"/>
          <w:sz w:val="28"/>
          <w:szCs w:val="28"/>
        </w:rPr>
        <w:t xml:space="preserve">Конспект занятия по развитию речи во второй младшей группе </w:t>
      </w:r>
    </w:p>
    <w:p w:rsidR="00731C19" w:rsidRPr="00731C19" w:rsidRDefault="00731C19" w:rsidP="00731C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«Любимые сказки»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Цель: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1. Уточнить и обогатить знания детей о русских народных сказках.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2. Развивать связную речь, воображение, фантазию, мышление.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3. Формировать диалоговую речь, учить отвечать на вопросы.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4. Уметь узнавать сказку по заданию.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5. Воспитывать интерес и любовь к народным сказкам.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Приемы: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 xml:space="preserve">Художественное слово (загадки, стихи, пояснения, поощрение, пальчиковая гимнастика, </w:t>
      </w:r>
      <w:proofErr w:type="spellStart"/>
      <w:r w:rsidRPr="00731C1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31C19">
        <w:rPr>
          <w:rFonts w:ascii="Times New Roman" w:hAnsi="Times New Roman" w:cs="Times New Roman"/>
          <w:sz w:val="28"/>
          <w:szCs w:val="28"/>
        </w:rPr>
        <w:t>, самостоятельная деятельность детей).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Материал: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1C19">
        <w:rPr>
          <w:rFonts w:ascii="Times New Roman" w:hAnsi="Times New Roman" w:cs="Times New Roman"/>
          <w:sz w:val="28"/>
          <w:szCs w:val="28"/>
        </w:rPr>
        <w:t>Иллюстрации к русским народным сказкам «Колобок», «Теремок», «Курочка ряба», персонажи сказок «Колобок», «Теремок», «Курочка ряба», настольный театр по сказке «Репка», аудиозапись песенки «Паровоз».</w:t>
      </w:r>
      <w:proofErr w:type="gramEnd"/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Развивающая среда:</w:t>
      </w:r>
    </w:p>
    <w:p w:rsidR="00731C19" w:rsidRPr="00731C19" w:rsidRDefault="00DA1D45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Гелевы</w:t>
      </w:r>
      <w:r w:rsidR="00731C1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31C19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731C19" w:rsidRPr="00731C19">
        <w:rPr>
          <w:rFonts w:ascii="Times New Roman" w:hAnsi="Times New Roman" w:cs="Times New Roman"/>
          <w:sz w:val="28"/>
          <w:szCs w:val="28"/>
        </w:rPr>
        <w:t>, персонажи сказок «Колобок», «Теремок», «Репка», «Курочка ряба», корзинка с сюрпризом.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Дети заходят в группу и видят взлетевший к потолку воздушный шарик, к ниточке которого привязана книга.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Воспитатель: - Ребята, посмотрите: к нам в группу прилетел воздушный шарик и принёс нам книгу (берёт книгу в руки).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Это волшебная книга со сказками! Давайте почитаем! Дети рассаживаются на стульчики.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Воспитатель: - Ой, но здесь нет никаких сказок! Страницы книги пусты (перелистывает книгу и показывает детям). Может, сказки потерялись?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lastRenderedPageBreak/>
        <w:t>—Да, они потерялись. А давайте пойдем в сказочную страну и найдем все наши сказки?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Но, для того чтобы попасть в сказочную страну, нужно произнести волшебные слова. Закрываем глазки. «Вокруг себя обернись, 1, 2, 3 -4 – в сказочной стране окажись»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Вот мы и оказались в сказочной стране. Здесь мы с вами встретимся со сказочными героями. С плохими и хорошими. Постойте, а как мы узнаем, хорошие они или плохие? Давайте потренируемся. (Воспитатель показывает детям условные графические изображения)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-Какое лицо изображено? Попробуйте, сделайте тоже такое же лицо.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-А это лицо какое? Точно доброе? Не хмурое, не хитрое, не злое?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1C19">
        <w:rPr>
          <w:rFonts w:ascii="Times New Roman" w:hAnsi="Times New Roman" w:cs="Times New Roman"/>
          <w:sz w:val="28"/>
          <w:szCs w:val="28"/>
        </w:rPr>
        <w:t>Теперь мы с вами ничего не перепутаем.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Ребята, посмотрите, что это? Это шкатулка. Интересно, что может быть в шкатулке? Давайте присядем и посмотрим? Это загадки. Я все поняла, для того чтобы найти все сказки из книги, мы еще должны отгадать загадки. И тогда все сказки вернутся в волшебную книгу.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Я загадаю загадку, а вы попробуйте отгадать?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(Воспитатель загадывает загадки, а дети отгадывают)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731C19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731C19">
        <w:rPr>
          <w:rFonts w:ascii="Times New Roman" w:hAnsi="Times New Roman" w:cs="Times New Roman"/>
          <w:sz w:val="28"/>
          <w:szCs w:val="28"/>
        </w:rPr>
        <w:t>,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731C19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731C19">
        <w:rPr>
          <w:rFonts w:ascii="Times New Roman" w:hAnsi="Times New Roman" w:cs="Times New Roman"/>
          <w:sz w:val="28"/>
          <w:szCs w:val="28"/>
        </w:rPr>
        <w:t>,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Круглый бок, румяный бок.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Покатился.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(Колобок).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- Да, это сказка - колобок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(Дети садятся на стульчики, воспитатель задаёт вопросы по сказке «Колобок»)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Кто испек Колобка? (Колобка испекла Бабашка)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Кого встретил Колобок в лесу? (Зайца, волка, медведя, лису)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От кого ушёл Колобок? (От зайца, от волка, от медведя, от лисы)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Кто съел Колобка? (Съела Колобка лиса)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какие герои в этой сказке?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lastRenderedPageBreak/>
        <w:t>— сколько героев в этой сказке, сосчитаем?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какие герои добрые или злые?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- А какой колобок? (Круглый, желтый, веселый)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Давайте вспомним песенку, которую пел Колобок.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Дети вместе с воспитателем поют песенку Колобка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-Хотите поиграть с героями сказки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Речевая игра: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Зайка скок-скок-скок, (Дети прыгают, как зайки).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Мишка топ-топ-топ, (Топают, изображая мишку).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А лисичка хлоп-хлоп-хлоп. (Хлопают в ладоши).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-А теперь, ребята, сядем на стульчики и отгадаем следующую сказку. –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Мышка дом себе нашла,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Мышка добрая была: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731C19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731C19">
        <w:rPr>
          <w:rFonts w:ascii="Times New Roman" w:hAnsi="Times New Roman" w:cs="Times New Roman"/>
          <w:sz w:val="28"/>
          <w:szCs w:val="28"/>
        </w:rPr>
        <w:t xml:space="preserve"> в конце концов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Стало множество жильцов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(Теремок)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Мышка – я мышка норушка;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Лягушка — я лягушка квакушка;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 xml:space="preserve">Заяц — я зайчик </w:t>
      </w:r>
      <w:proofErr w:type="spellStart"/>
      <w:r w:rsidRPr="00731C1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31C19">
        <w:rPr>
          <w:rFonts w:ascii="Times New Roman" w:hAnsi="Times New Roman" w:cs="Times New Roman"/>
          <w:sz w:val="28"/>
          <w:szCs w:val="28"/>
        </w:rPr>
        <w:t>;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Лиса — я лисичка сестричка;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 xml:space="preserve">Волк – я волк, зубами </w:t>
      </w:r>
      <w:proofErr w:type="gramStart"/>
      <w:r w:rsidRPr="00731C19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731C19">
        <w:rPr>
          <w:rFonts w:ascii="Times New Roman" w:hAnsi="Times New Roman" w:cs="Times New Roman"/>
          <w:sz w:val="28"/>
          <w:szCs w:val="28"/>
        </w:rPr>
        <w:t>;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 xml:space="preserve">— Из какой сказки эти звери? Воспитатель: А </w:t>
      </w:r>
      <w:proofErr w:type="gramStart"/>
      <w:r w:rsidRPr="00731C19">
        <w:rPr>
          <w:rFonts w:ascii="Times New Roman" w:hAnsi="Times New Roman" w:cs="Times New Roman"/>
          <w:sz w:val="28"/>
          <w:szCs w:val="28"/>
        </w:rPr>
        <w:t>желаете ли вы превратится</w:t>
      </w:r>
      <w:proofErr w:type="gramEnd"/>
      <w:r w:rsidRPr="00731C19">
        <w:rPr>
          <w:rFonts w:ascii="Times New Roman" w:hAnsi="Times New Roman" w:cs="Times New Roman"/>
          <w:sz w:val="28"/>
          <w:szCs w:val="28"/>
        </w:rPr>
        <w:t xml:space="preserve"> в животных сказочных героев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Все дети становятся в круг и по команде воспитателя превращаются в сказочных героев (а лису покажите, как она крадётся и т. д.)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 xml:space="preserve">– Ребята, а мы с вами про кого-то забыли. Кто же ещё был в сказке «Теремок»? Конечно же, медведь. Что-то я забыла, как выглядит медведь. Какой он? </w:t>
      </w:r>
      <w:proofErr w:type="gramStart"/>
      <w:r w:rsidRPr="00731C19">
        <w:rPr>
          <w:rFonts w:ascii="Times New Roman" w:hAnsi="Times New Roman" w:cs="Times New Roman"/>
          <w:sz w:val="28"/>
          <w:szCs w:val="28"/>
        </w:rPr>
        <w:t>Дети подбирают прилагательные: большой, коричневый, косолапый, неуклюжий, лохматый и т. д. (Подбор глаголов детьми)</w:t>
      </w:r>
      <w:proofErr w:type="gramEnd"/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 xml:space="preserve"> – Вы мне так хорошо рассказали про медведя, что я сразу поняла, что это и есть медведь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А кто же сломал теремок? (Медведь)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Правильно, ребята, сломал теремок медведь.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Давайте поможет построить героям новый теремок (Поможем)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Тук да тук молотком. (Кулачком стучат по кулачку).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Мы построим новый дом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Дом высокий. (Руки вверх вытянуть).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Дом с окном. (Руки вместе и развести в стороны).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С острой крышей и трубой. (Руки в виде крыши).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В доме мы живем с тобой. (Обнимаемся).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Посмотрите, что это? (Это репка)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Правильно, это «Репка». А это из какой сказки? Что же случилось с героями сказки, они поссорились, спорят, кто за кем будет репку тянуть. Надо их правильно расставить.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Кто посадил репку? (Дед)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Кого позвал Дед? (Бабку)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Кого позвала Бабка? (Внучку)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Кого позвала Внучка? (Жучка)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Кого позвала Жучка? (Кошку)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Кого позвала Кошка? (Мышку)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Дети расставляют героев сказки по порядку.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-Вот теперь все хорошо.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- А следующая сказка…. (Воспитатель показывает золотое яйцо, а дети должны назвать сказку)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Какая это сказка? («Курочка Ряба»)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- Назовите героев сказки?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lastRenderedPageBreak/>
        <w:t xml:space="preserve">— Почему же Дед и Баба </w:t>
      </w:r>
      <w:proofErr w:type="gramStart"/>
      <w:r w:rsidRPr="00731C19">
        <w:rPr>
          <w:rFonts w:ascii="Times New Roman" w:hAnsi="Times New Roman" w:cs="Times New Roman"/>
          <w:sz w:val="28"/>
          <w:szCs w:val="28"/>
        </w:rPr>
        <w:t>грустные</w:t>
      </w:r>
      <w:proofErr w:type="gramEnd"/>
      <w:r w:rsidRPr="00731C19">
        <w:rPr>
          <w:rFonts w:ascii="Times New Roman" w:hAnsi="Times New Roman" w:cs="Times New Roman"/>
          <w:sz w:val="28"/>
          <w:szCs w:val="28"/>
        </w:rPr>
        <w:t>. (Мышка разбила яичко, которое снесла Курочка).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Что же делать? (Надо им помочь — собрать яичко)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Проводится игра «Собери яичко».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Собирают разрезную картинку Золотое яичко»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Сколько красивых получил</w:t>
      </w:r>
      <w:r>
        <w:rPr>
          <w:rFonts w:ascii="Times New Roman" w:hAnsi="Times New Roman" w:cs="Times New Roman"/>
          <w:sz w:val="28"/>
          <w:szCs w:val="28"/>
        </w:rPr>
        <w:t>ось яиц. Дед и Баба очень рады.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 «Сказк</w:t>
      </w:r>
      <w:r w:rsidRPr="00731C19">
        <w:rPr>
          <w:rFonts w:ascii="Times New Roman" w:hAnsi="Times New Roman" w:cs="Times New Roman"/>
          <w:sz w:val="28"/>
          <w:szCs w:val="28"/>
        </w:rPr>
        <w:t>и».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1C19">
        <w:rPr>
          <w:rFonts w:ascii="Times New Roman" w:hAnsi="Times New Roman" w:cs="Times New Roman"/>
          <w:sz w:val="28"/>
          <w:szCs w:val="28"/>
        </w:rPr>
        <w:t>Мышка быстренько бежала (бег на месте,</w:t>
      </w:r>
      <w:proofErr w:type="gramEnd"/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1C19">
        <w:rPr>
          <w:rFonts w:ascii="Times New Roman" w:hAnsi="Times New Roman" w:cs="Times New Roman"/>
          <w:sz w:val="28"/>
          <w:szCs w:val="28"/>
        </w:rPr>
        <w:t>Мышка хвостиком виляла (имитация движения,</w:t>
      </w:r>
      <w:proofErr w:type="gramEnd"/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1C19">
        <w:rPr>
          <w:rFonts w:ascii="Times New Roman" w:hAnsi="Times New Roman" w:cs="Times New Roman"/>
          <w:sz w:val="28"/>
          <w:szCs w:val="28"/>
        </w:rPr>
        <w:t>Ой, яичко уронила (наклониться, «поднять яичко»,</w:t>
      </w:r>
      <w:proofErr w:type="gramEnd"/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Посмотрите-ка, разбила (показать «яичко» на вытянутых руках).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Ребята, какие мы с вами молодцы. Мы отгадали и нашли все сказки и вот, они все вернулись в волшебную книгу сказок. И мы с вами можем вернуться обратно в группу.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Закрываем глазки. Произносим волшебные слова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«Вокруг себя обернись, 1, 2, 3 -4 – обратно в группе окажись»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«Возвращаемся» в группу.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Ребятки, вам понравилось наше сказочное путешествие. (Понравилось)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В каких сказках мы побывали? («Теремок», «Курочка Ряба», «Колобок», «Репка»)</w:t>
      </w:r>
    </w:p>
    <w:p w:rsidR="00731C19" w:rsidRPr="00731C19" w:rsidRDefault="00731C19" w:rsidP="00731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>— Какое у вас было настроение? (Радостное, веселое).</w:t>
      </w:r>
    </w:p>
    <w:p w:rsidR="007E7335" w:rsidRDefault="00731C19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C19">
        <w:rPr>
          <w:rFonts w:ascii="Times New Roman" w:hAnsi="Times New Roman" w:cs="Times New Roman"/>
          <w:sz w:val="28"/>
          <w:szCs w:val="28"/>
        </w:rPr>
        <w:t xml:space="preserve">— Вы молодцы. Очень добрые дети — помогли </w:t>
      </w:r>
      <w:proofErr w:type="gramStart"/>
      <w:r w:rsidRPr="00731C19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731C19">
        <w:rPr>
          <w:rFonts w:ascii="Times New Roman" w:hAnsi="Times New Roman" w:cs="Times New Roman"/>
          <w:sz w:val="28"/>
          <w:szCs w:val="28"/>
        </w:rPr>
        <w:t xml:space="preserve"> построить новый теремок, помирили героев сказки «Репка», помогли Деду и Бабе. А я хочу вам предложить раскрасить колобка. Раскрасим?</w:t>
      </w:r>
    </w:p>
    <w:p w:rsidR="00DA1D45" w:rsidRDefault="00DA1D45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DA1D45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DA1D45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DA1D45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DA1D45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DA1D45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DA1D45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DA1D45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DA1D45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DA1D45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DA1D45" w:rsidP="0073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304BF" w:rsidRDefault="00DA1D45" w:rsidP="00D3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BF">
        <w:rPr>
          <w:rFonts w:ascii="Times New Roman" w:hAnsi="Times New Roman" w:cs="Times New Roman"/>
          <w:b/>
          <w:sz w:val="28"/>
          <w:szCs w:val="28"/>
        </w:rPr>
        <w:t>«</w:t>
      </w:r>
      <w:r w:rsidR="00D304BF" w:rsidRPr="00D304BF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="00D30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4BF" w:rsidRPr="00D304BF">
        <w:rPr>
          <w:rFonts w:ascii="Times New Roman" w:hAnsi="Times New Roman" w:cs="Times New Roman"/>
          <w:b/>
          <w:sz w:val="28"/>
          <w:szCs w:val="28"/>
        </w:rPr>
        <w:t>-</w:t>
      </w:r>
      <w:r w:rsidR="00D30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4BF" w:rsidRPr="00D304BF">
        <w:rPr>
          <w:rFonts w:ascii="Times New Roman" w:hAnsi="Times New Roman" w:cs="Times New Roman"/>
          <w:b/>
          <w:sz w:val="28"/>
          <w:szCs w:val="28"/>
        </w:rPr>
        <w:t>как средство нравственно-патриотического воспитания дошкольников</w:t>
      </w:r>
      <w:r w:rsidRPr="00D304BF">
        <w:rPr>
          <w:rFonts w:ascii="Times New Roman" w:hAnsi="Times New Roman" w:cs="Times New Roman"/>
          <w:b/>
          <w:sz w:val="28"/>
          <w:szCs w:val="28"/>
        </w:rPr>
        <w:t>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План самообразования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"</w:t>
      </w:r>
      <w:r w:rsidR="00D304BF">
        <w:rPr>
          <w:rFonts w:ascii="Times New Roman" w:hAnsi="Times New Roman" w:cs="Times New Roman"/>
          <w:sz w:val="28"/>
          <w:szCs w:val="28"/>
        </w:rPr>
        <w:t>Краеведени</w:t>
      </w:r>
      <w:r w:rsidR="00D304BF" w:rsidRPr="00D304BF">
        <w:rPr>
          <w:rFonts w:ascii="Times New Roman" w:hAnsi="Times New Roman" w:cs="Times New Roman"/>
          <w:sz w:val="28"/>
          <w:szCs w:val="28"/>
        </w:rPr>
        <w:t>е</w:t>
      </w:r>
      <w:r w:rsidR="00D304BF">
        <w:rPr>
          <w:rFonts w:ascii="Times New Roman" w:hAnsi="Times New Roman" w:cs="Times New Roman"/>
          <w:sz w:val="28"/>
          <w:szCs w:val="28"/>
        </w:rPr>
        <w:t xml:space="preserve"> </w:t>
      </w:r>
      <w:r w:rsidR="00D304BF" w:rsidRPr="00D304BF">
        <w:rPr>
          <w:rFonts w:ascii="Times New Roman" w:hAnsi="Times New Roman" w:cs="Times New Roman"/>
          <w:sz w:val="28"/>
          <w:szCs w:val="28"/>
        </w:rPr>
        <w:t>-</w:t>
      </w:r>
      <w:r w:rsidR="00D304BF">
        <w:rPr>
          <w:rFonts w:ascii="Times New Roman" w:hAnsi="Times New Roman" w:cs="Times New Roman"/>
          <w:sz w:val="28"/>
          <w:szCs w:val="28"/>
        </w:rPr>
        <w:t xml:space="preserve"> </w:t>
      </w:r>
      <w:r w:rsidR="00D304BF" w:rsidRPr="00D304BF">
        <w:rPr>
          <w:rFonts w:ascii="Times New Roman" w:hAnsi="Times New Roman" w:cs="Times New Roman"/>
          <w:sz w:val="28"/>
          <w:szCs w:val="28"/>
        </w:rPr>
        <w:t>как средство нравственно-патриоти</w:t>
      </w:r>
      <w:r w:rsidR="00D304BF">
        <w:rPr>
          <w:rFonts w:ascii="Times New Roman" w:hAnsi="Times New Roman" w:cs="Times New Roman"/>
          <w:sz w:val="28"/>
          <w:szCs w:val="28"/>
        </w:rPr>
        <w:t>ческого воспитания дошкольников</w:t>
      </w:r>
      <w:r w:rsidRPr="00DA1D45">
        <w:rPr>
          <w:rFonts w:ascii="Times New Roman" w:hAnsi="Times New Roman" w:cs="Times New Roman"/>
          <w:sz w:val="28"/>
          <w:szCs w:val="28"/>
        </w:rPr>
        <w:t>"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1. Ф. И. О. педагога 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304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04BF">
        <w:rPr>
          <w:rFonts w:ascii="Times New Roman" w:hAnsi="Times New Roman" w:cs="Times New Roman"/>
          <w:sz w:val="28"/>
          <w:szCs w:val="28"/>
        </w:rPr>
        <w:t>нпилогова</w:t>
      </w:r>
      <w:proofErr w:type="spellEnd"/>
      <w:r w:rsidR="00D304BF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 w:rsidRPr="00DA1D45">
        <w:rPr>
          <w:rFonts w:ascii="Times New Roman" w:hAnsi="Times New Roman" w:cs="Times New Roman"/>
          <w:sz w:val="28"/>
          <w:szCs w:val="28"/>
        </w:rPr>
        <w:t>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2. Тема самообразования - </w:t>
      </w:r>
      <w:r w:rsidR="00D304BF" w:rsidRPr="00D304BF">
        <w:rPr>
          <w:rFonts w:ascii="Times New Roman" w:hAnsi="Times New Roman" w:cs="Times New Roman"/>
          <w:sz w:val="28"/>
          <w:szCs w:val="28"/>
        </w:rPr>
        <w:t>«Краеведение</w:t>
      </w:r>
      <w:r w:rsidR="00D304BF">
        <w:rPr>
          <w:rFonts w:ascii="Times New Roman" w:hAnsi="Times New Roman" w:cs="Times New Roman"/>
          <w:sz w:val="28"/>
          <w:szCs w:val="28"/>
        </w:rPr>
        <w:t xml:space="preserve"> </w:t>
      </w:r>
      <w:r w:rsidR="00D304BF" w:rsidRPr="00D304BF">
        <w:rPr>
          <w:rFonts w:ascii="Times New Roman" w:hAnsi="Times New Roman" w:cs="Times New Roman"/>
          <w:sz w:val="28"/>
          <w:szCs w:val="28"/>
        </w:rPr>
        <w:t>-</w:t>
      </w:r>
      <w:r w:rsidR="00D304BF">
        <w:rPr>
          <w:rFonts w:ascii="Times New Roman" w:hAnsi="Times New Roman" w:cs="Times New Roman"/>
          <w:sz w:val="28"/>
          <w:szCs w:val="28"/>
        </w:rPr>
        <w:t xml:space="preserve"> </w:t>
      </w:r>
      <w:r w:rsidR="00D304BF" w:rsidRPr="00D304BF">
        <w:rPr>
          <w:rFonts w:ascii="Times New Roman" w:hAnsi="Times New Roman" w:cs="Times New Roman"/>
          <w:sz w:val="28"/>
          <w:szCs w:val="28"/>
        </w:rPr>
        <w:t>как средство нравственно-патриотического воспитания дошкольников»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3. Работа на</w:t>
      </w:r>
      <w:r w:rsidR="00D304BF">
        <w:rPr>
          <w:rFonts w:ascii="Times New Roman" w:hAnsi="Times New Roman" w:cs="Times New Roman"/>
          <w:sz w:val="28"/>
          <w:szCs w:val="28"/>
        </w:rPr>
        <w:t>чата- 2.09.2018</w:t>
      </w:r>
      <w:r w:rsidRPr="00DA1D45">
        <w:rPr>
          <w:rFonts w:ascii="Times New Roman" w:hAnsi="Times New Roman" w:cs="Times New Roman"/>
          <w:sz w:val="28"/>
          <w:szCs w:val="28"/>
        </w:rPr>
        <w:t>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4. Пред</w:t>
      </w:r>
      <w:r w:rsidR="00D304BF">
        <w:rPr>
          <w:rFonts w:ascii="Times New Roman" w:hAnsi="Times New Roman" w:cs="Times New Roman"/>
          <w:sz w:val="28"/>
          <w:szCs w:val="28"/>
        </w:rPr>
        <w:t>полагается закончить- 31.05.2020</w:t>
      </w:r>
      <w:r w:rsidRPr="00DA1D45">
        <w:rPr>
          <w:rFonts w:ascii="Times New Roman" w:hAnsi="Times New Roman" w:cs="Times New Roman"/>
          <w:sz w:val="28"/>
          <w:szCs w:val="28"/>
        </w:rPr>
        <w:t>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5. Цель: изучить пути, средства и методы для формирования у детей дошкольного возраста нравственно-патриотических отноше</w:t>
      </w:r>
      <w:r w:rsidR="00D304BF">
        <w:rPr>
          <w:rFonts w:ascii="Times New Roman" w:hAnsi="Times New Roman" w:cs="Times New Roman"/>
          <w:sz w:val="28"/>
          <w:szCs w:val="28"/>
        </w:rPr>
        <w:t>ний и чу</w:t>
      </w:r>
      <w:proofErr w:type="gramStart"/>
      <w:r w:rsidR="00D304BF">
        <w:rPr>
          <w:rFonts w:ascii="Times New Roman" w:hAnsi="Times New Roman" w:cs="Times New Roman"/>
          <w:sz w:val="28"/>
          <w:szCs w:val="28"/>
        </w:rPr>
        <w:t>вств к св</w:t>
      </w:r>
      <w:proofErr w:type="gramEnd"/>
      <w:r w:rsidR="00D304BF">
        <w:rPr>
          <w:rFonts w:ascii="Times New Roman" w:hAnsi="Times New Roman" w:cs="Times New Roman"/>
          <w:sz w:val="28"/>
          <w:szCs w:val="28"/>
        </w:rPr>
        <w:t>оей семье, городу</w:t>
      </w:r>
      <w:r w:rsidRPr="00DA1D45">
        <w:rPr>
          <w:rFonts w:ascii="Times New Roman" w:hAnsi="Times New Roman" w:cs="Times New Roman"/>
          <w:sz w:val="28"/>
          <w:szCs w:val="28"/>
        </w:rPr>
        <w:t>, к природе и культуре на основе исторических и культурных особенностей родного края.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6. Задачи: Изучение и просматривание выбранной литературы, применение предлагаемых в ней средств и методов 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>: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• формирования нравственных качеств личности ч</w:t>
      </w:r>
      <w:r w:rsidR="00D304BF">
        <w:rPr>
          <w:rFonts w:ascii="Times New Roman" w:hAnsi="Times New Roman" w:cs="Times New Roman"/>
          <w:sz w:val="28"/>
          <w:szCs w:val="28"/>
        </w:rPr>
        <w:t>ерез ознакомление с родным краем</w:t>
      </w:r>
      <w:r w:rsidRPr="00DA1D45">
        <w:rPr>
          <w:rFonts w:ascii="Times New Roman" w:hAnsi="Times New Roman" w:cs="Times New Roman"/>
          <w:sz w:val="28"/>
          <w:szCs w:val="28"/>
        </w:rPr>
        <w:t>;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• воспитания любви и привязанности к своей семье, родному дому.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• воспитания любви и уважения к своему народу его традициям, обычаям;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• формирования гражданской позиции и патриотических чу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вств к пр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>ошлому, настоящему и будущему родного края, чувства гордости за свою родину Россию.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7. Перспективы при продолжении работы на следующий год: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-Продолжить работу по теме: «</w:t>
      </w:r>
      <w:r w:rsidR="00D304BF" w:rsidRPr="00D304BF">
        <w:rPr>
          <w:rFonts w:ascii="Times New Roman" w:hAnsi="Times New Roman" w:cs="Times New Roman"/>
          <w:sz w:val="28"/>
          <w:szCs w:val="28"/>
        </w:rPr>
        <w:t>Краеведение</w:t>
      </w:r>
      <w:r w:rsidR="00D304BF">
        <w:rPr>
          <w:rFonts w:ascii="Times New Roman" w:hAnsi="Times New Roman" w:cs="Times New Roman"/>
          <w:sz w:val="28"/>
          <w:szCs w:val="28"/>
        </w:rPr>
        <w:t xml:space="preserve"> </w:t>
      </w:r>
      <w:r w:rsidR="00D304BF" w:rsidRPr="00D304BF">
        <w:rPr>
          <w:rFonts w:ascii="Times New Roman" w:hAnsi="Times New Roman" w:cs="Times New Roman"/>
          <w:sz w:val="28"/>
          <w:szCs w:val="28"/>
        </w:rPr>
        <w:t>-</w:t>
      </w:r>
      <w:r w:rsidR="00D304BF">
        <w:rPr>
          <w:rFonts w:ascii="Times New Roman" w:hAnsi="Times New Roman" w:cs="Times New Roman"/>
          <w:sz w:val="28"/>
          <w:szCs w:val="28"/>
        </w:rPr>
        <w:t xml:space="preserve"> </w:t>
      </w:r>
      <w:r w:rsidR="00D304BF" w:rsidRPr="00D304BF">
        <w:rPr>
          <w:rFonts w:ascii="Times New Roman" w:hAnsi="Times New Roman" w:cs="Times New Roman"/>
          <w:sz w:val="28"/>
          <w:szCs w:val="28"/>
        </w:rPr>
        <w:t>как средство нравственно-патриотического воспитания дошкольников»</w:t>
      </w:r>
      <w:r w:rsidRPr="00DA1D45">
        <w:rPr>
          <w:rFonts w:ascii="Times New Roman" w:hAnsi="Times New Roman" w:cs="Times New Roman"/>
          <w:sz w:val="28"/>
          <w:szCs w:val="28"/>
        </w:rPr>
        <w:t xml:space="preserve"> (согласно возрастной группе);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- Продолжить подборку игр и игровых упражнений по данной теме;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lastRenderedPageBreak/>
        <w:t>- Изучить новинки методической литературы;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- В работе с родителями включать анкеты, беседы, организацию совместных праздников.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План работы на год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Раздел Сроки Содержание работы Практические выходы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Изучение методической литературы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Сентябрь - май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1D45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DA1D45">
        <w:rPr>
          <w:rFonts w:ascii="Times New Roman" w:hAnsi="Times New Roman" w:cs="Times New Roman"/>
          <w:sz w:val="28"/>
          <w:szCs w:val="28"/>
        </w:rPr>
        <w:t xml:space="preserve"> М. Б. "Дни воинской славы. Патриотическое воспитание дошкольников".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2. Козлова С. А. "Теория и методика ознакомления дошкольников с социальной действительностью".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3. Сухомлинский В. А. "Как воспитать настоящего человека»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Работа с детьми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Сентябрь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Оформление уголка в группе детского сада «Моя Родина – Россия». Подборка дидактических игр по патриотическому воспитанию. Стенд «Моя Родина – Россия».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Картотека игр.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Октябрь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Беседа по теме «Улица, на которой я живу».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 выставка «</w:t>
      </w:r>
      <w:r w:rsidR="00D304BF">
        <w:rPr>
          <w:rFonts w:ascii="Times New Roman" w:hAnsi="Times New Roman" w:cs="Times New Roman"/>
          <w:sz w:val="28"/>
          <w:szCs w:val="28"/>
        </w:rPr>
        <w:t>Мой родной город</w:t>
      </w:r>
      <w:r w:rsidRPr="00DA1D45">
        <w:rPr>
          <w:rFonts w:ascii="Times New Roman" w:hAnsi="Times New Roman" w:cs="Times New Roman"/>
          <w:sz w:val="28"/>
          <w:szCs w:val="28"/>
        </w:rPr>
        <w:t>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Ноябрь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Ознакомление с с</w:t>
      </w:r>
      <w:r w:rsidR="00D304BF">
        <w:rPr>
          <w:rFonts w:ascii="Times New Roman" w:hAnsi="Times New Roman" w:cs="Times New Roman"/>
          <w:sz w:val="28"/>
          <w:szCs w:val="28"/>
        </w:rPr>
        <w:t xml:space="preserve">имволикой России, Курской области, </w:t>
      </w:r>
      <w:proofErr w:type="spellStart"/>
      <w:r w:rsidR="00D304BF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A1D45">
        <w:rPr>
          <w:rFonts w:ascii="Times New Roman" w:hAnsi="Times New Roman" w:cs="Times New Roman"/>
          <w:sz w:val="28"/>
          <w:szCs w:val="28"/>
        </w:rPr>
        <w:t xml:space="preserve"> района. Выставка работ детского творчества.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Декабр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 январь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Ознакомление с обычаями и традициями русского народа.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Посещение русской избы – в музее. Развлечение «Игры наших бабушек».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Февраль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Образовательная деятельность «Главные праздники России». Подготовка и проведение праздника «День защитника Отечества». Спортивный праздник, посвящённый Дню защитника Отечества.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март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Беседы «Моя мама – лучшая на свете». Выставка детских работ «Мамин портрет».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Апрель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Беседы на тему «Космос». Выставка работ детского творчества «Космос глазами детей».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Май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304BF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сквер павших воинов</w:t>
      </w:r>
      <w:r w:rsidR="00DA1D45" w:rsidRPr="00DA1D45">
        <w:rPr>
          <w:rFonts w:ascii="Times New Roman" w:hAnsi="Times New Roman" w:cs="Times New Roman"/>
          <w:sz w:val="28"/>
          <w:szCs w:val="28"/>
        </w:rPr>
        <w:t>, приуроченная ко Дню Победы</w:t>
      </w:r>
      <w:proofErr w:type="gramStart"/>
      <w:r w:rsidR="00DA1D45" w:rsidRPr="00DA1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1D45" w:rsidRPr="00DA1D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1D45" w:rsidRPr="00DA1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1D45" w:rsidRPr="00DA1D45">
        <w:rPr>
          <w:rFonts w:ascii="Times New Roman" w:hAnsi="Times New Roman" w:cs="Times New Roman"/>
          <w:sz w:val="28"/>
          <w:szCs w:val="28"/>
        </w:rPr>
        <w:t xml:space="preserve">овместно с родителями) Участие в утреннике, посвящённому Дню Победы. Фото - выставка </w:t>
      </w:r>
      <w:r>
        <w:rPr>
          <w:rFonts w:ascii="Times New Roman" w:hAnsi="Times New Roman" w:cs="Times New Roman"/>
          <w:sz w:val="28"/>
          <w:szCs w:val="28"/>
        </w:rPr>
        <w:t>«День Победы»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Конец мая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ередвижка «Здесь Родины моей начало»</w:t>
      </w:r>
    </w:p>
    <w:p w:rsidR="002B3156" w:rsidRPr="00DA1D45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Сентябрь - май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детям о природе России, родного края, о войне, о </w:t>
      </w:r>
      <w:r w:rsidR="002B3156">
        <w:rPr>
          <w:rFonts w:ascii="Times New Roman" w:hAnsi="Times New Roman" w:cs="Times New Roman"/>
          <w:sz w:val="28"/>
          <w:szCs w:val="28"/>
        </w:rPr>
        <w:t xml:space="preserve">других исторических событиях, об </w:t>
      </w:r>
      <w:r w:rsidRPr="00DA1D45">
        <w:rPr>
          <w:rFonts w:ascii="Times New Roman" w:hAnsi="Times New Roman" w:cs="Times New Roman"/>
          <w:sz w:val="28"/>
          <w:szCs w:val="28"/>
        </w:rPr>
        <w:t>обыч</w:t>
      </w:r>
      <w:r w:rsidR="002B3156">
        <w:rPr>
          <w:rFonts w:ascii="Times New Roman" w:hAnsi="Times New Roman" w:cs="Times New Roman"/>
          <w:sz w:val="28"/>
          <w:szCs w:val="28"/>
        </w:rPr>
        <w:t xml:space="preserve">аях и традициях русского народа. </w:t>
      </w:r>
      <w:r w:rsidRPr="00DA1D45">
        <w:rPr>
          <w:rFonts w:ascii="Times New Roman" w:hAnsi="Times New Roman" w:cs="Times New Roman"/>
          <w:sz w:val="28"/>
          <w:szCs w:val="28"/>
        </w:rPr>
        <w:t>Информация для родительского уголка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Сентябрь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Консультация «Куда сходить в выходные дни с ребёнком?»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Фотовы</w:t>
      </w:r>
      <w:r w:rsidR="002B3156">
        <w:rPr>
          <w:rFonts w:ascii="Times New Roman" w:hAnsi="Times New Roman" w:cs="Times New Roman"/>
          <w:sz w:val="28"/>
          <w:szCs w:val="28"/>
        </w:rPr>
        <w:t>ставка «Моё любимое место в городе</w:t>
      </w:r>
      <w:r w:rsidRPr="00DA1D45">
        <w:rPr>
          <w:rFonts w:ascii="Times New Roman" w:hAnsi="Times New Roman" w:cs="Times New Roman"/>
          <w:sz w:val="28"/>
          <w:szCs w:val="28"/>
        </w:rPr>
        <w:t>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Октябрь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lastRenderedPageBreak/>
        <w:t>Консультация «Воспитание маленького гражданина».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Ноябрь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Оформление альбома «История нашего посёлка».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Консультация для родителей «Русское народное творчество»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91645F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«История нашего города</w:t>
      </w:r>
      <w:r w:rsidR="00DA1D45" w:rsidRPr="00DA1D45">
        <w:rPr>
          <w:rFonts w:ascii="Times New Roman" w:hAnsi="Times New Roman" w:cs="Times New Roman"/>
          <w:sz w:val="28"/>
          <w:szCs w:val="28"/>
        </w:rPr>
        <w:t>».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Декабр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 январь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Консультация «Праздник Новый год»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Консультация «Приобщение к истории, традициям и культуре России»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Папка-передвижка: «С праздником крещения»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Февраль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Оформлен</w:t>
      </w:r>
      <w:r w:rsidR="002B3156">
        <w:rPr>
          <w:rFonts w:ascii="Times New Roman" w:hAnsi="Times New Roman" w:cs="Times New Roman"/>
          <w:sz w:val="28"/>
          <w:szCs w:val="28"/>
        </w:rPr>
        <w:t>ие плаката «Мой папа - Защитник</w:t>
      </w:r>
      <w:r w:rsidRPr="00DA1D45">
        <w:rPr>
          <w:rFonts w:ascii="Times New Roman" w:hAnsi="Times New Roman" w:cs="Times New Roman"/>
          <w:sz w:val="28"/>
          <w:szCs w:val="28"/>
        </w:rPr>
        <w:t xml:space="preserve"> Отечества»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Консультация для родителей «Роль семьи в воспитании патриотических чувств у дошкольников»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Информация для родительского уголка по перспективному плану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Март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Конкурс рисунков «Моя мама лучше всех»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Рекомендации для родителей «Как воспитать маленького патриота»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Выставка рисунков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Информация для родительского уголка по НОД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Апрель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Работа по благоустройству территории детского сада. Озеленение территории учреждения.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Май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lastRenderedPageBreak/>
        <w:t>Консультация «Воспитание нравственно-патриотических чувств у дошкольника». Информация для уголка родителя по итогам года.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Работа с воспитателями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октябрь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Консультация для воспитателей «Сказка как средство патриотического воспитания»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Выступление на педсовете.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Январь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Консультация для воспитателей «Организация мини-музея в группе»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Выступление на педсовете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февраль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Консультация для воспитателей «Особенности патриотического воспитания дошкольников в современных условиях»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Выступление на педсовете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апрель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Методические рекомендации для воспитателей по работе с семьей «История моей семьи» Выступление на педсовете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Самореализация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Январь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Показ открытого занятия в мл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руппе 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Развлечение «Игры наших бабушек»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Май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Отчёт по теме самообразования. Выступление на педсовете</w:t>
      </w:r>
    </w:p>
    <w:p w:rsidR="00DA1D45" w:rsidRPr="002B3156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1D45" w:rsidRPr="002B3156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3156">
        <w:rPr>
          <w:rFonts w:ascii="Times New Roman" w:hAnsi="Times New Roman" w:cs="Times New Roman"/>
          <w:sz w:val="28"/>
          <w:szCs w:val="28"/>
          <w:u w:val="single"/>
        </w:rPr>
        <w:t>Нравственно-патриотическое воспитание дошкольника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изумляется, и что вызывает отклик в его душе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 хотя многие впечатления еще не осознаны им глубоко, но пропущенные через детское восприятие, они играют огромную роль в становлении личности патриота. В комплексных программах воспитания и обучения дошкольников определены основные задачи и содержание работы по нравственн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 патриотическому воспитанию, опираясь на них, нужно вести целенаправленную работу по ознакомлению дошкольников с понятием “Родина”. Чувство Родины… Оно начинается у ребенка с отношения к семье, к самым близким людям, к матери, к отцу, бабушке, дедушке. Это корни, связывающие его с родным домом и ближайшим окружением. Родной край, район, село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адо показать ребенку, что родной край, район, село славен своей историей, традициями, достопримечательностями, памятниками, лучшими людьми. Край, район, село – частица Родины. В нравственно-патриотическом воспитании огромное значение имеет пример взрослых, в особенности же близких людей. 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На конкретных фактах из жизни старших членов семьи (прадедушек, прабабушек, участников Великой Отечественной Войны, их фронтовых подвигов) необходимо привить детям такие важные понятия, как “долг перед Родиной”, “любовь к Отечеству”, “ненависть к врагу”, “трудовой подвиг”, и т. д. Важно подвести ребенка к пониманию, что мы победили потому, что любим свою Отчизну, Родина чтит своих героев, отдавших жизнь за счастье людей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>. Их имена увековечены в название городов, улиц, площадей, в их честь воздвигнуты памятники. Не менее важным условием нравственно-патриотического воспитания детей является тесная взаимосвязь с родителями. “В вашей семье и под вашим руководством растет будущий гражданин. Все, что совершается в стране, через вашу душу и вашу мысль должно приходить к детям”, - эту заповедь А. С. Макаренко необходимо использовать при работе воспитателя с детьми, и с их родителями.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и пути его реализации в детском саду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в разрушении личности. Ныне материальные ценности доминируют над 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нравственными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>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Высокий уровень детской преступности вызван общим ростом агрессивности и жестокости в обществе. Детей отличает эмоциональная, волевая и духовная </w:t>
      </w:r>
      <w:r w:rsidRPr="00DA1D45">
        <w:rPr>
          <w:rFonts w:ascii="Times New Roman" w:hAnsi="Times New Roman" w:cs="Times New Roman"/>
          <w:sz w:val="28"/>
          <w:szCs w:val="28"/>
        </w:rPr>
        <w:lastRenderedPageBreak/>
        <w:t>незрелость, утрачиваются формы коллективной деятельности, происходит пропаганда ложных ценностей.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Активно противостоять этим негативным тенденциям, призваны детский сад и школа, которым обществом поручена высокая и ответственная миссия – формирование личности юного человека.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DA1D4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A1D45">
        <w:rPr>
          <w:rFonts w:ascii="Times New Roman" w:hAnsi="Times New Roman" w:cs="Times New Roman"/>
          <w:sz w:val="28"/>
          <w:szCs w:val="28"/>
        </w:rPr>
        <w:t>-образовательного процесса в детском саду определяется парадигмой личностно-</w:t>
      </w:r>
      <w:proofErr w:type="spellStart"/>
      <w:r w:rsidRPr="00DA1D4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A1D45">
        <w:rPr>
          <w:rFonts w:ascii="Times New Roman" w:hAnsi="Times New Roman" w:cs="Times New Roman"/>
          <w:sz w:val="28"/>
          <w:szCs w:val="28"/>
        </w:rPr>
        <w:t xml:space="preserve"> подхода. В ведущих для дошкольника видах деятельности и общения продуктивного, творческого характера усваиваются знания, происходит овладение умениями и навыками учения и общения, а также опытом творческой деятельности, что обеспечивает формирование интеллектуальной и субъективной активности, духовно-нравственного сознания. В дошкольном возрасте происходит активное накопление нравственного опыта, нравственного самоопределения и становления самосознания. Нравственно-патриотическое и гражданское воспитание – важная задача отечественной дошкольной педагогики.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В Государственной программе «Патриотическое воспитание граждан РФ» патриотическое воспитание трактуется как «систематическая и целенаправленная деятельность органов государственной власти и организаций по формированию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С самого раннего возраста необходимо обогащать знания и представления ребёнка о родном городе, стране, особенностях русских традициях; способствовать воспитанию сочувствия и сострадания к чужому горю, доброжелательного отношения к близким людям, товарищам по группе; приучать к этическим нормам поведения и самодисциплине; формировать художественно-речевые навыки, пополнять словарь детей.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можно рассматривать как основную часть, одно из направлений образовательного процесса. Главная и конечная цель нравственно-патриотического воспитания – подготовка молодёжи к ответственному участию в жизни страны. Её суть заключается в усвоении идей и гуманистических ценностей, лежащих в основе современного конституционного порядка и организации жизни демократического общества.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Воспитанию нравственных чувств в истории педагогики всегда уделялось большое внимание. В. Г. Белинский, К. Д. Ушинский, Н. А. Добролюбов и другие считали, что воспитание в ребёнке патриота и гражданина своей Родины неотделимо от воспитания в нём гуманных чувств: доброты, справедливости, способности противостоять лжи и жестокости.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В. А. Сухомлинский считал, что с малых лет важно, воспитывая чувства,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В наши дни одно из направлений отечественной педагогики предполагает обращение к нравственным ценностям отечественного образования и воспитания. Это связано с необходимостью восстановления традиций, уклада жизни и форм национального опыта. Нравственное возрождение – есть главное условие выживания нашего общества, сохранения российского народа и российской государственности.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Нравственность при общем сходстве у каждого народа имеет свои особые отличия. В каждом народе своеобразно проявляются благотворительность, почтение к родителям, к старшим, вежливость. Эти нравственные особенности возникают и растут под сенью семьи, общества, государства.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Реализация такой системы образования невозможно без знаний традиций своей Родины, своего края. «Только тот, кто любит, ценит и уважает 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накопленное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 и сохранённое предшествующим поколением, может любить Родину, узнать её, стать подлинным патриотом» (С. Михалков).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Д. С. Лихачёв отмечал, что чувство любви к Родине нужно заботливо взращивать, прививая «духовную оседлость», так как без корней в родной местности, в родной стороне человек похож на иссушенное растение перекати-поле.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В настоящее время разработаны программы и пособия по нравственн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 патриотическому воспитанию детей: В. Н. Вишневская «Свет Руси», Г. Н. Абросимова «Патриотическое воспитание дошкольников средствами </w:t>
      </w:r>
      <w:proofErr w:type="spellStart"/>
      <w:r w:rsidRPr="00DA1D45">
        <w:rPr>
          <w:rFonts w:ascii="Times New Roman" w:hAnsi="Times New Roman" w:cs="Times New Roman"/>
          <w:sz w:val="28"/>
          <w:szCs w:val="28"/>
        </w:rPr>
        <w:t>краеведо</w:t>
      </w:r>
      <w:proofErr w:type="spellEnd"/>
      <w:r w:rsidRPr="00DA1D45">
        <w:rPr>
          <w:rFonts w:ascii="Times New Roman" w:hAnsi="Times New Roman" w:cs="Times New Roman"/>
          <w:sz w:val="28"/>
          <w:szCs w:val="28"/>
        </w:rPr>
        <w:t xml:space="preserve">-туристской деятельности», Е. Ю. Александрова «Система патриотического воспитания в ДОУ», М. Ю. Новицкая «Наследие. Патриотическое воспитание в детском саду», М. Д. </w:t>
      </w:r>
      <w:proofErr w:type="spellStart"/>
      <w:r w:rsidRPr="00DA1D45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DA1D45">
        <w:rPr>
          <w:rFonts w:ascii="Times New Roman" w:hAnsi="Times New Roman" w:cs="Times New Roman"/>
          <w:sz w:val="28"/>
          <w:szCs w:val="28"/>
        </w:rPr>
        <w:t xml:space="preserve"> «Нравственн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детей старшего дошкольного возраста», Г. А. Ковалёва «Воспитывая маленького гражданина».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Авторы в своих работах указывают на использование: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1. личностно-ориентированной технологии – организации процесса обучения ребёнка, при котором занятия проводятся в индивидуальном, свойственном ему темпе, 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обладающая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 наибольшим </w:t>
      </w:r>
      <w:proofErr w:type="spellStart"/>
      <w:r w:rsidRPr="00DA1D45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DA1D45">
        <w:rPr>
          <w:rFonts w:ascii="Times New Roman" w:hAnsi="Times New Roman" w:cs="Times New Roman"/>
          <w:sz w:val="28"/>
          <w:szCs w:val="28"/>
        </w:rPr>
        <w:t xml:space="preserve"> потенциалом.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lastRenderedPageBreak/>
        <w:t>2. интеграцию предметных областей знаний, которые способствуют созданию основного фундамента развития ребёнка, ориентированные на новые модели организации деятельности.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Интеграция – глубокая форма взаимосвязи, взаимопроникновения различных разделов воспитания и образования детей. Она охватывает все виды познавательной и творческой деятельности, разнообразные игры: дидактические, игры-драматизации, сюжетно-ролевые, подвижные. Интеграция основывается на общности психических процессов, развитие которых необходимо для успешного осуществления познавательной и речевой деятельности. Механизмом интеграции является образ, созданный средствами и воспроизводящийся (создаваемый) детьми в разных видах деятельности.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D45">
        <w:rPr>
          <w:rFonts w:ascii="Times New Roman" w:hAnsi="Times New Roman" w:cs="Times New Roman"/>
          <w:sz w:val="28"/>
          <w:szCs w:val="28"/>
        </w:rPr>
        <w:t>Интегрированное построение образовательной деятельности даёт ребёнку возможности: реализовать свой творческий потенциал, поскольку на занятиях ребёнок думает, сочиняет, фантазирует, познаёт законы и премудрости жизни; в интересной игровой форме обогатить свой жизненный опыт; сформировать позитивное отношение к окружающему миру, другим людям, самому себе, иерархичность отношений с взрослыми и сверстниками; воспитать чувство патриотизма, потребности в самоотверженном служении на благо Отечества;</w:t>
      </w:r>
      <w:proofErr w:type="gramEnd"/>
      <w:r w:rsidRPr="00DA1D45">
        <w:rPr>
          <w:rFonts w:ascii="Times New Roman" w:hAnsi="Times New Roman" w:cs="Times New Roman"/>
          <w:sz w:val="28"/>
          <w:szCs w:val="28"/>
        </w:rPr>
        <w:t xml:space="preserve"> ответственность за свои дела и поступки.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Интеграция происходит по нескольким направлениям.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1D45">
        <w:rPr>
          <w:rFonts w:ascii="Times New Roman" w:hAnsi="Times New Roman" w:cs="Times New Roman"/>
          <w:sz w:val="28"/>
          <w:szCs w:val="28"/>
        </w:rPr>
        <w:t>Социальный мир: систематизация, углубление и усвоение детьми вечных ценностей: сочувствия, сострадания, правдолюбия, милосердия, в стремлении его к добру и неприятию зла; формирование интереса к различным формам познания мира (моделирование и экспериментирование, наблюдение, чтение, обсуждение, продуктивная деятельность).</w:t>
      </w:r>
      <w:proofErr w:type="gramEnd"/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2. Развитие речи: расширение и систематизация словарного запаса, развитие инициативной речи; совершенствование грамматической структуры речи.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>3. Продуктивная деятельность: реализация впечатления, знаний, эмоционального состояния детей в сюжетно-ролевой игре, в инсценировках, в играх-драматизациях; реализация коммуникативных навыков в совместной игровой и творческой деятельности.</w:t>
      </w:r>
    </w:p>
    <w:p w:rsidR="00DA1D45" w:rsidRP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45" w:rsidRDefault="00DA1D45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45">
        <w:rPr>
          <w:rFonts w:ascii="Times New Roman" w:hAnsi="Times New Roman" w:cs="Times New Roman"/>
          <w:sz w:val="28"/>
          <w:szCs w:val="28"/>
        </w:rPr>
        <w:t xml:space="preserve">Нравственные упражнения ума, чувств и сердца ребёнка являются основным средством нравственно-патриотического воспитания, а основной формой – служение добру, служение людям. Специально организованная система образовательной деятельности с детьми с общим недоразвитием речи обеспечивает их психическое развитие, развивает мыслительную и речевую деятельность, способствует включению ребёнка в начальный виток системы </w:t>
      </w:r>
      <w:r w:rsidRPr="00DA1D45">
        <w:rPr>
          <w:rFonts w:ascii="Times New Roman" w:hAnsi="Times New Roman" w:cs="Times New Roman"/>
          <w:sz w:val="28"/>
          <w:szCs w:val="28"/>
        </w:rPr>
        <w:lastRenderedPageBreak/>
        <w:t>новых для него социальных отношений к взрослым, знаниям, процессу их приобретения, к себе, как субъекту деятельности.</w:t>
      </w: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Default="002B3156" w:rsidP="00DA1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91645F" w:rsidRDefault="002B3156" w:rsidP="00916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5F">
        <w:rPr>
          <w:rFonts w:ascii="Times New Roman" w:hAnsi="Times New Roman" w:cs="Times New Roman"/>
          <w:b/>
          <w:sz w:val="28"/>
          <w:szCs w:val="28"/>
        </w:rPr>
        <w:t>Конспект итогового родительского собрания во второй младшей группе «Чему мы научились за год»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Цель: подведение итогов образовательной деятельности.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Задачи: 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Повестка нашего собрания: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1. Вступительное слово воспитателей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2. Результаты освоения программы детьми второй младшей группы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3. Упражнение «А у нас»</w:t>
      </w:r>
      <w:r w:rsidR="0091645F">
        <w:rPr>
          <w:rFonts w:ascii="Times New Roman" w:hAnsi="Times New Roman" w:cs="Times New Roman"/>
          <w:sz w:val="28"/>
          <w:szCs w:val="28"/>
        </w:rPr>
        <w:t xml:space="preserve"> </w:t>
      </w:r>
      <w:r w:rsidRPr="002B3156">
        <w:rPr>
          <w:rFonts w:ascii="Times New Roman" w:hAnsi="Times New Roman" w:cs="Times New Roman"/>
          <w:sz w:val="28"/>
          <w:szCs w:val="28"/>
        </w:rPr>
        <w:t>(разговор с флажками)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4. Анкета «Хорошо ли Вы знаете своего малыша»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5. Разное.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6. Рекомендации по организации летнего отдыха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7. Показ фотографий в виде презентации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1. Вступительное слово воспитателя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Добрый день, уважаемые родители! Мы рады приветствовать вас на итоговом собрании нашей группы.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Хотим свое выступление начать со слов известного педагога А.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страной»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Младший возраст – важней период в развитии вашего ребенка,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 А чтобы этот переход прошел плавно, мы проделали в этом году большую работу. Мы хотим вам немного рассказать о том, чему научились ваши дети в детском саду.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lastRenderedPageBreak/>
        <w:t>2. 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Все дети хорошо адаптировались в новой группе. За учебный год ребята привыкли друг к другу и многие подружились. Дети знают друг друга по имени, узнают родителей своих сверстников. Наших воспитанников отличает стремление к общению со сверстниками и взрослыми. Они легко общаются, договариваются, не стесняются сотрудников детского сада. Ребята нашей группы не замкнуты, открыты, доброжелательны.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Вот и заканчивается наш учебный год. Дети стали взрослее на год. В течени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 xml:space="preserve"> года дети многому научились.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 xml:space="preserve">Мы развивали их в таких качества как: 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>, познавательное, речевое, художественно-эстетическое, учили культурно-гигиеническим навыкам, навыкам самообслуживания.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В течение года сформировали у детей простейшие культурно-гигиенические навыки. Во время умывания дети самостоятельно моют руки: намыливают их мылом, смывают, вытирают их полотенцем. Все дети знают свое полотенце и аккуратно вешают его на место.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А) Научились самостоятельно одеваться, раздеваться, застёгивать сандалии, многие сами пытаются застёгивать пуговицы, выворачивать вещи, аккуратно вешать вещи на стульчиках. В дальнейшем детей необходимо учить застегивать пуговицы, шнуровать ботинки. Формируя навыки самообслуживания, воспитываем и бережное отношение к вещам. Показываем и рассказываем, как надо складывать вещи, вешать в шкаф. Одевание дается нам чуть сложнее, но мы еще учимся. Выполняют просьбы. Мы их приучаем к уборке игрушек.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Обучая детей навыкам самообслуживания, мы не забывали о таком эффективном приеме, как поощрение. Одобряя действия малыша, привлекаем внимание остальных детей к тому, что он сам что-то сделал, например, надел колготки и туфли. Говорили: «Вот видишь, сегодня постаралась — у тебя все и получилось». Поощрения вызывало у ребенка чувство радости, создало уверенность в том, что он может, умеет сам что-то делать, побуждают его к проявлению усилий, к самостоятельности.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Во время приема пищи приучаем их кушать аккуратно, пользоваться салфеткой и благодарить после еды.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 xml:space="preserve">Конечно, малыш не сразу приобретает необходимые навыки, ему требуется наша помощь, создание необходимых условий для проявления </w:t>
      </w:r>
      <w:r w:rsidRPr="002B3156">
        <w:rPr>
          <w:rFonts w:ascii="Times New Roman" w:hAnsi="Times New Roman" w:cs="Times New Roman"/>
          <w:sz w:val="28"/>
          <w:szCs w:val="28"/>
        </w:rPr>
        <w:lastRenderedPageBreak/>
        <w:t>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 Главное правило: не делать за ребенка то, что он может сделать самостоятельно.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Б) Игра сопровождает ваших детей в течение всего времени пребывания в детском саду. Веселые хороводные, имитационные игры, игры с сюжетными игрушками в утренние часы поднимают настроение, сближают детей, помогают забыть минуты расставания с родителями. Игровые моменты во время умывания, приема пищи, сборов на прогулку повышают интерес детей к выполнению режимных процессов, способствуют развитию самостоятельности. На прогулке игры с песком, водой, снегом, с предметами обогащают представления детей о разнообразных качествах и свойствах предметов, об их назначении. Например, играя с песком, дети узнают свойства песка, песок бывает сырой и сухой, сырой легче лепится.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Научили детей играть и в сюжетно-ролевые игры, такие как больница, магазин, семья, разыгрываем простые, жизненные ситуации: «готовим мишке обед», «купаем куклу», «лечим зайчика», «принимаем гостей».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Дидактические игры использовали для развития внимания, мышления, речи, умение сравнивать. Закрепляли знания о животном, растительном, предметном мире.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Дидактические игры использовали для развития внимания, мышления, речи, умение сравнивать. Закрепляли знания о животном, растительном, предметном мире.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Детям 3 года жизни свойственно: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1. Потребность в самостоятельности;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2. Увлеченность игрой;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3. Любознательность;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4. Общение со сверстниками.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Развивая художественно-эстетическое направление в основном все дети научились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>: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-правильно держать карандаш, кисть.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раскрашивать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 xml:space="preserve"> не выходя за контур.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-проводить прямые, волнистые, округлые линии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 xml:space="preserve">- различают основные цвета (К. Ж. 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>, С, Ч. Б.)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Дети умеют пользоваться пластилином: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раскатывают комок пластилина прямыми и круговыми движениями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отламывают от большого комка пластилина маленькие комочки,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сплющивать их ладонями. Лепят несложные фигуры.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Много работали с бумагой, выполняли аппликации из готовых форм. Учились аккуратно работать с клеем, пользоваться салфетками, учились ориентироваться на бумаге (верх, низ).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 xml:space="preserve">Продуктивная деятельность детям очень нравится, так как задействовано, творчество, воображение, фантазия, мелкая моторика, во время работы дети общаются между собой, подсказывают, помогают друг другу. 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 xml:space="preserve"> конечно же из радует мгновенный результат.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Г) Познавательное развитие: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Научились различать предметы по цвету, форме, величине, находить 1- много, большо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 xml:space="preserve"> маленький, высокий -низкий, широкий –узкий, длинный -короткий.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Учимся ориентироваться во времени: утро, день, вече, ночь. И что делают люди в это время суток.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3156">
        <w:rPr>
          <w:rFonts w:ascii="Times New Roman" w:hAnsi="Times New Roman" w:cs="Times New Roman"/>
          <w:sz w:val="28"/>
          <w:szCs w:val="28"/>
        </w:rPr>
        <w:t>Времена года и их признаки: летом тепло, зелёная трава, деревья, цветут цветы, можно купаться и т. д. Осень, зима, весна.</w:t>
      </w:r>
      <w:proofErr w:type="gramEnd"/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Узнаём и называем овощи, фрукты, где они растут.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 xml:space="preserve">Различают диких 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>омашних животных, называют их детёнышей.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Классифицируют предметы: одежда, обувь, головные уборы, мебель, звери, рыбы, насекомые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>ранспорт.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Д) Знаем геометрические фигуры КРУГ, КВАДРАТ, ТРЕУГОЛЬНИК,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lastRenderedPageBreak/>
        <w:t>На что они похожи, и чем они отличаются. Из геометрических фигур выкладываем картинку по образцу, из счётных палочек.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Какие бывают предметы: из дерев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 xml:space="preserve"> деревянные, из пластмассы- пластмассовые, из железа – железные.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 xml:space="preserve">изическое развитие: Играем в 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>/и, М/п, пальчиковые, занимаемся физкультурой, используем на занятиях физкультминутки.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 xml:space="preserve"> речевом развитии: дети много знают стихов, пальчиковых игр, </w:t>
      </w:r>
      <w:proofErr w:type="spellStart"/>
      <w:r w:rsidRPr="002B315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B3156">
        <w:rPr>
          <w:rFonts w:ascii="Times New Roman" w:hAnsi="Times New Roman" w:cs="Times New Roman"/>
          <w:sz w:val="28"/>
          <w:szCs w:val="28"/>
        </w:rPr>
        <w:t>, русские народные сказки с удовольствием драматизируют их, поют песни, участвуют в утренниках, общаются во время игр со взрослыми, детьми.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В группе проводились праздники, такие как: Золотая осень, День матери, Новый год, 8 марта, Масленица, День рождения, дети с удовольствием готовились к ним, и показали не плохие результаты.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3. Упражнение «А у нас» (разговор с флажками)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Уважаемые родители, мы хотели, чтобы вы тоже похвастались и сказали, что произошло нового с вашим малышом на ваш взгляд, чему он научился, чем вас удивил и порадовал, а может и напугал.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(Родители по очереди передают флажок и «хвастаются» каким-либо качеством, умением, способностью своего ребенка, которое у него появилось в этом году).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4. Предлагаем вашему вниманию небольшую анкету, которая поможет вам узнать вашего ребёнка поближе. Необходимо ответить на несколько вопросов. После чего мы раздадим каждому из вас ответы ваших детей для сравнения.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Анкета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1. Любимая игра или игрушка вашего ребёнка в детском саду?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Какое занятие нравится вашему ребёнку в детском саду: рассматривание книг, картинок, математика, чтение книг, разучивание стихов, рисование, конструирование, лепка, аппликация, музыка, физкультура?</w:t>
      </w:r>
      <w:proofErr w:type="gramEnd"/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3. Какие произведения знает ваш ребёнок? (из тех, что изучали в детском саду)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4. Любимое блюдо ребёнка в детском саду?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lastRenderedPageBreak/>
        <w:t>5. Любит ли ваш ребёнок спать в детском саду?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6. С кем дружит или любит играть ваш ребёнок в детском саду?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7. Что любит рисовать?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5. Разное: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>овремя информировать детский сад о болезни ребёнка, о его пропуске без уважительной причины.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 xml:space="preserve">2. Не водить больных детей в детский сад, 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>, кашель.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3. Соблюдать режим дома. (Утром дети хотят спать)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 xml:space="preserve">4. Следить, чтобы дети ходили </w:t>
      </w:r>
      <w:proofErr w:type="gramStart"/>
      <w:r w:rsidRPr="002B3156">
        <w:rPr>
          <w:rFonts w:ascii="Times New Roman" w:hAnsi="Times New Roman" w:cs="Times New Roman"/>
          <w:sz w:val="28"/>
          <w:szCs w:val="28"/>
        </w:rPr>
        <w:t>чистыми</w:t>
      </w:r>
      <w:proofErr w:type="gramEnd"/>
      <w:r w:rsidRPr="002B3156">
        <w:rPr>
          <w:rFonts w:ascii="Times New Roman" w:hAnsi="Times New Roman" w:cs="Times New Roman"/>
          <w:sz w:val="28"/>
          <w:szCs w:val="28"/>
        </w:rPr>
        <w:t>, умытыми с утра!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5. Не давать детям сладости в детский сад. (Ссорятся)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6. Заставлять детей самих выворачивать свои вещи.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7. Нужно ли давать игрушки в детский сад? (обсуждение)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6. Памятка для родителей о летнем отдыхе с детьми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Настало лето – замечательное время года! Можно играть на воздухе, закаляться и оздоровляться. 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 xml:space="preserve"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</w:t>
      </w:r>
      <w:r w:rsidRPr="002B3156">
        <w:rPr>
          <w:rFonts w:ascii="Times New Roman" w:hAnsi="Times New Roman" w:cs="Times New Roman"/>
          <w:sz w:val="28"/>
          <w:szCs w:val="28"/>
        </w:rPr>
        <w:lastRenderedPageBreak/>
        <w:t>ребенка и от того как он отдохнет во многом зависит его здоровье весь следующий учебный год.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5. Следите за питанием ребенка. Мороженое, газировка, не принесут здоровья вашему ребенку.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6. Выбирайте только те виды отдыха, которые устроят вас и вашего ребенка.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 Помните: Отдых – это хорошо. Неорганизованный отдых – плохо!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Солнце – это прекрасно. Отсутствие тени – плохо!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Морской воздух, купание – это хорошо. Многочасовое купание – плохо!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Не забывайте о профилактике против клещей и других насекомых. После прогулок обязательно осматривайте детей.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В летний период в домашних условиях родителям целесообразно проводить закаливающие процедуры – босо хождение, водные и воздушные ванны.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Вот и подошло к концу наше родительское собрание. Хотим вам выразить благодарность за помощь и сотрудничество в течение года. Очень рады, что Вы пришли к нам на итоговое собрание и надеемся, порадовались за детей, увидели результаты и их маленькие достижения. Всего вам доброго!</w:t>
      </w:r>
    </w:p>
    <w:p w:rsidR="002B3156" w:rsidRPr="002B3156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6" w:rsidRPr="00731C19" w:rsidRDefault="002B3156" w:rsidP="002B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56">
        <w:rPr>
          <w:rFonts w:ascii="Times New Roman" w:hAnsi="Times New Roman" w:cs="Times New Roman"/>
          <w:sz w:val="28"/>
          <w:szCs w:val="28"/>
        </w:rPr>
        <w:t>В завершении хочется показать вам фотографии, сделанные нами на протяжении всего года.</w:t>
      </w:r>
    </w:p>
    <w:sectPr w:rsidR="002B3156" w:rsidRPr="0073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D6634"/>
    <w:rsid w:val="002B3156"/>
    <w:rsid w:val="00731C19"/>
    <w:rsid w:val="007E7335"/>
    <w:rsid w:val="0091645F"/>
    <w:rsid w:val="00CB680E"/>
    <w:rsid w:val="00D304BF"/>
    <w:rsid w:val="00D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24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2019-09-19T12:11:00Z</dcterms:created>
  <dcterms:modified xsi:type="dcterms:W3CDTF">2001-12-31T21:52:00Z</dcterms:modified>
</cp:coreProperties>
</file>